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1960" w:h="16840"/>
          <w:pgMar w:top="420" w:bottom="0" w:left="260" w:right="860"/>
        </w:sect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7"/>
        </w:rPr>
      </w:pPr>
    </w:p>
    <w:p>
      <w:pPr>
        <w:spacing w:before="1"/>
        <w:ind w:left="944" w:right="0" w:firstLine="0"/>
        <w:jc w:val="left"/>
        <w:rPr>
          <w:rFonts w:ascii="Arial Narrow" w:hAnsi="Arial Narrow"/>
          <w:sz w:val="14"/>
        </w:rPr>
      </w:pPr>
      <w:r>
        <w:rPr>
          <w:rFonts w:ascii="Arial Narrow" w:hAnsi="Arial Narrow"/>
          <w:sz w:val="14"/>
          <w:u w:val="single"/>
        </w:rPr>
        <w:t>Bürgerforum Würzburg - Hermann-Zürrlein-Str. 2 - D-97076 Würzburg</w:t>
      </w:r>
    </w:p>
    <w:p>
      <w:pPr>
        <w:pStyle w:val="BodyText"/>
        <w:rPr>
          <w:rFonts w:ascii="Arial Narrow"/>
          <w:sz w:val="16"/>
        </w:rPr>
      </w:pPr>
    </w:p>
    <w:p>
      <w:pPr>
        <w:pStyle w:val="BodyText"/>
        <w:spacing w:before="3"/>
        <w:rPr>
          <w:rFonts w:ascii="Arial Narrow"/>
          <w:sz w:val="16"/>
        </w:rPr>
      </w:pPr>
    </w:p>
    <w:p>
      <w:pPr>
        <w:pStyle w:val="BodyText"/>
        <w:ind w:left="1189" w:right="1141"/>
      </w:pPr>
      <w:r>
        <w:rPr/>
        <w:t>Frau Oberbürgermeisterin Dr. Pia Beckmann Rathaus Rückermainstraße2</w:t>
      </w:r>
    </w:p>
    <w:p>
      <w:pPr>
        <w:pStyle w:val="BodyText"/>
        <w:spacing w:before="7"/>
      </w:pPr>
    </w:p>
    <w:p>
      <w:pPr>
        <w:pStyle w:val="BodyText"/>
        <w:ind w:left="1189"/>
      </w:pPr>
      <w:r>
        <w:rPr/>
        <w:t>97070 Würzburg</w:t>
      </w:r>
    </w:p>
    <w:p>
      <w:pPr>
        <w:spacing w:before="102"/>
        <w:ind w:left="944" w:right="0" w:firstLine="0"/>
        <w:jc w:val="left"/>
        <w:rPr>
          <w:rFonts w:ascii="Arial Narrow" w:hAnsi="Arial Narrow"/>
          <w:b/>
          <w:sz w:val="20"/>
        </w:rPr>
      </w:pPr>
      <w:r>
        <w:rPr/>
        <w:br w:type="column"/>
      </w:r>
      <w:r>
        <w:rPr>
          <w:rFonts w:ascii="Arial Narrow" w:hAnsi="Arial Narrow"/>
          <w:b/>
          <w:sz w:val="20"/>
        </w:rPr>
        <w:t>Charlotte Schloßareck - Stadträtin</w:t>
      </w:r>
    </w:p>
    <w:p>
      <w:pPr>
        <w:spacing w:before="2"/>
        <w:ind w:left="944" w:right="0" w:firstLine="0"/>
        <w:jc w:val="left"/>
        <w:rPr>
          <w:rFonts w:ascii="Arial Narrow"/>
          <w:b/>
          <w:sz w:val="20"/>
        </w:rPr>
      </w:pPr>
      <w:r>
        <w:rPr>
          <w:rFonts w:ascii="Arial Narrow"/>
          <w:b/>
          <w:sz w:val="20"/>
        </w:rPr>
        <w:t>1. Vorsitzende</w:t>
      </w:r>
    </w:p>
    <w:p>
      <w:pPr>
        <w:spacing w:before="71"/>
        <w:ind w:left="944" w:right="0" w:firstLine="0"/>
        <w:jc w:val="left"/>
        <w:rPr>
          <w:rFonts w:ascii="Arial Narrow" w:hAnsi="Arial Narrow"/>
          <w:sz w:val="20"/>
        </w:rPr>
      </w:pPr>
      <w:r>
        <w:rPr>
          <w:rFonts w:ascii="Arial Narrow" w:hAnsi="Arial Narrow"/>
          <w:sz w:val="20"/>
        </w:rPr>
        <w:t>Hermann-Zürrlein-Str. 2</w:t>
      </w:r>
    </w:p>
    <w:p>
      <w:pPr>
        <w:spacing w:before="4"/>
        <w:ind w:left="944" w:right="0" w:firstLine="0"/>
        <w:jc w:val="left"/>
        <w:rPr>
          <w:rFonts w:ascii="Arial Narrow" w:hAnsi="Arial Narrow"/>
          <w:sz w:val="20"/>
        </w:rPr>
      </w:pPr>
      <w:r>
        <w:rPr>
          <w:rFonts w:ascii="Arial Narrow" w:hAnsi="Arial Narrow"/>
          <w:sz w:val="20"/>
        </w:rPr>
        <w:t>97076 Würzburg</w:t>
      </w:r>
    </w:p>
    <w:p>
      <w:pPr>
        <w:spacing w:line="244" w:lineRule="auto" w:before="138"/>
        <w:ind w:left="944" w:right="360" w:firstLine="0"/>
        <w:jc w:val="left"/>
        <w:rPr>
          <w:rFonts w:ascii="Arial Narrow"/>
          <w:sz w:val="20"/>
        </w:rPr>
      </w:pPr>
      <w:hyperlink r:id="rId5">
        <w:r>
          <w:rPr>
            <w:rFonts w:ascii="Arial Narrow"/>
            <w:sz w:val="20"/>
          </w:rPr>
          <w:t>cs@buergerforum-wuerzburg.de</w:t>
        </w:r>
      </w:hyperlink>
      <w:r>
        <w:rPr>
          <w:rFonts w:ascii="Arial Narrow"/>
          <w:sz w:val="20"/>
        </w:rPr>
        <w:t> </w:t>
      </w:r>
      <w:hyperlink r:id="rId6">
        <w:r>
          <w:rPr>
            <w:rFonts w:ascii="Arial Narrow"/>
            <w:sz w:val="20"/>
          </w:rPr>
          <w:t>www.buergerforum-wuerzburg.de</w:t>
        </w:r>
      </w:hyperlink>
    </w:p>
    <w:p>
      <w:pPr>
        <w:spacing w:line="244" w:lineRule="auto" w:before="181"/>
        <w:ind w:left="944" w:right="826" w:firstLine="0"/>
        <w:jc w:val="left"/>
        <w:rPr>
          <w:rFonts w:ascii="Arial Narrow" w:hAnsi="Arial Narrow"/>
          <w:sz w:val="20"/>
        </w:rPr>
      </w:pPr>
      <w:r>
        <w:rPr>
          <w:rFonts w:ascii="Arial Narrow" w:hAnsi="Arial Narrow"/>
          <w:sz w:val="20"/>
        </w:rPr>
        <w:t>AG Würzburg VR-Nr. 1944 StNr. 257/107/30345</w:t>
      </w:r>
    </w:p>
    <w:p>
      <w:pPr>
        <w:pStyle w:val="BodyText"/>
        <w:spacing w:before="11"/>
        <w:rPr>
          <w:rFonts w:ascii="Arial Narrow"/>
          <w:sz w:val="23"/>
        </w:rPr>
      </w:pPr>
    </w:p>
    <w:p>
      <w:pPr>
        <w:pStyle w:val="BodyText"/>
        <w:ind w:left="944"/>
      </w:pPr>
      <w:r>
        <w:rPr/>
        <w:t>Würzburg, 20. Januar 2008</w:t>
      </w:r>
    </w:p>
    <w:p>
      <w:pPr>
        <w:spacing w:after="0"/>
        <w:sectPr>
          <w:type w:val="continuous"/>
          <w:pgSz w:w="11960" w:h="16840"/>
          <w:pgMar w:top="420" w:bottom="0" w:left="260" w:right="860"/>
          <w:cols w:num="2" w:equalWidth="0">
            <w:col w:w="4850" w:space="2249"/>
            <w:col w:w="3741"/>
          </w:cols>
        </w:sectPr>
      </w:pPr>
    </w:p>
    <w:p>
      <w:pPr>
        <w:pStyle w:val="BodyText"/>
        <w:rPr>
          <w:sz w:val="22"/>
        </w:rPr>
      </w:pPr>
    </w:p>
    <w:p>
      <w:pPr>
        <w:pStyle w:val="Heading1"/>
        <w:spacing w:before="90"/>
      </w:pPr>
      <w:r>
        <w:rPr/>
        <w:t>Antrag 1/2008</w:t>
      </w:r>
    </w:p>
    <w:p>
      <w:pPr>
        <w:tabs>
          <w:tab w:pos="1045" w:val="left" w:leader="none"/>
        </w:tabs>
        <w:spacing w:before="78"/>
        <w:ind w:left="109" w:right="0" w:firstLine="0"/>
        <w:jc w:val="left"/>
        <w:rPr>
          <w:b/>
          <w:sz w:val="28"/>
        </w:rPr>
      </w:pPr>
      <w:r>
        <w:rPr>
          <w:position w:val="20"/>
          <w:sz w:val="28"/>
        </w:rPr>
        <w:t>-</w:t>
        <w:tab/>
      </w:r>
      <w:r>
        <w:rPr>
          <w:b/>
          <w:sz w:val="28"/>
        </w:rPr>
        <w:t>Einzigartige Chance für Würzburg</w:t>
      </w:r>
      <w:r>
        <w:rPr>
          <w:b/>
          <w:spacing w:val="5"/>
          <w:sz w:val="28"/>
        </w:rPr>
        <w:t> </w:t>
      </w:r>
      <w:r>
        <w:rPr>
          <w:b/>
          <w:spacing w:val="2"/>
          <w:sz w:val="28"/>
        </w:rPr>
        <w:t>vertan</w:t>
      </w:r>
    </w:p>
    <w:p>
      <w:pPr>
        <w:pStyle w:val="BodyText"/>
        <w:spacing w:before="5"/>
        <w:rPr>
          <w:b/>
          <w:sz w:val="47"/>
        </w:rPr>
      </w:pPr>
    </w:p>
    <w:p>
      <w:pPr>
        <w:pStyle w:val="BodyText"/>
        <w:ind w:left="1045"/>
      </w:pPr>
      <w:r>
        <w:rPr/>
        <w:t>Sehr geehrte Frau Oberbürgermeisterin,</w:t>
      </w:r>
    </w:p>
    <w:p>
      <w:pPr>
        <w:pStyle w:val="BodyText"/>
      </w:pPr>
    </w:p>
    <w:p>
      <w:pPr>
        <w:pStyle w:val="BodyText"/>
        <w:ind w:left="1045" w:right="494"/>
        <w:jc w:val="both"/>
      </w:pPr>
      <w:r>
        <w:rPr/>
        <w:t>der Auftritt des Philharmonischen Orchesters des Mainfranken Theaters Würzburg eine Woche vor der Eröffnung der Olympischen Sommerspiele in Peking im August 2008 wäre für Würz- burg eine riesige Chance gewesen. Solch eine einzigartige Gelegenheit ungenutzt verstreichen zu lassen, ist mehr als</w:t>
      </w:r>
      <w:r>
        <w:rPr>
          <w:spacing w:val="14"/>
        </w:rPr>
        <w:t> </w:t>
      </w:r>
      <w:r>
        <w:rPr/>
        <w:t>bedauerlich!</w:t>
      </w:r>
    </w:p>
    <w:p>
      <w:pPr>
        <w:pStyle w:val="BodyText"/>
        <w:ind w:left="1045" w:right="494"/>
        <w:jc w:val="both"/>
      </w:pPr>
      <w:r>
        <w:rPr/>
        <w:t>Doch die Stadtverwaltung wagte es wieder einmal nicht, über den eigenen Tellerrand zu blicken und hat es darüber hinaus versäumt, den Stadtrat von der Einladung nach Peking überhaupt in Kenntnis zu setzen. Hier wäre in der Stadtpolitik wieder einmal mehr Transparenz gefragt ge- wesen.</w:t>
      </w:r>
    </w:p>
    <w:p>
      <w:pPr>
        <w:pStyle w:val="BodyText"/>
        <w:spacing w:before="4"/>
        <w:rPr>
          <w:sz w:val="36"/>
        </w:rPr>
      </w:pPr>
    </w:p>
    <w:p>
      <w:pPr>
        <w:pStyle w:val="Heading1"/>
      </w:pPr>
      <w:r>
        <w:rPr/>
        <w:t>Aus diesem Grund beantragt das Bürgerforum Würzburg:</w:t>
      </w:r>
    </w:p>
    <w:p>
      <w:pPr>
        <w:pStyle w:val="BodyText"/>
        <w:rPr>
          <w:b/>
          <w:sz w:val="26"/>
        </w:rPr>
      </w:pPr>
    </w:p>
    <w:p>
      <w:pPr>
        <w:pStyle w:val="BodyText"/>
        <w:spacing w:before="9"/>
        <w:rPr>
          <w:b/>
          <w:sz w:val="21"/>
        </w:rPr>
      </w:pPr>
    </w:p>
    <w:p>
      <w:pPr>
        <w:pStyle w:val="BodyText"/>
        <w:ind w:left="1045" w:right="494"/>
        <w:jc w:val="both"/>
      </w:pPr>
      <w:r>
        <w:rPr/>
        <w:t>Die Stadtverwaltung Würzburg wird aufgefordert, in der Stadtratssitzung am 24.01.08 über den Vorgang zu berichten, das von den Initiatoren der Chinareise vorgesehene Finanzierungskonzept vorzustellen und darüber zu informieren, warum man diese einmalige Chance nicht wahrge- nommen und nicht einmal den Stadtrat davon unterrichtet hat.</w:t>
      </w:r>
    </w:p>
    <w:p>
      <w:pPr>
        <w:pStyle w:val="BodyText"/>
        <w:ind w:left="1045"/>
        <w:jc w:val="both"/>
      </w:pPr>
      <w:r>
        <w:rPr/>
        <w:t>Mit freundlichen Grüßen</w:t>
      </w:r>
    </w:p>
    <w:p>
      <w:pPr>
        <w:pStyle w:val="BodyText"/>
        <w:rPr>
          <w:sz w:val="26"/>
        </w:rPr>
      </w:pPr>
    </w:p>
    <w:p>
      <w:pPr>
        <w:pStyle w:val="BodyText"/>
        <w:rPr>
          <w:sz w:val="26"/>
        </w:rPr>
      </w:pPr>
    </w:p>
    <w:p>
      <w:pPr>
        <w:pStyle w:val="BodyText"/>
        <w:rPr>
          <w:sz w:val="26"/>
        </w:rPr>
      </w:pPr>
    </w:p>
    <w:p>
      <w:pPr>
        <w:pStyle w:val="BodyText"/>
        <w:rPr>
          <w:sz w:val="26"/>
        </w:rPr>
      </w:pPr>
    </w:p>
    <w:p>
      <w:pPr>
        <w:pStyle w:val="BodyText"/>
        <w:tabs>
          <w:tab w:pos="7131" w:val="left" w:leader="none"/>
          <w:tab w:pos="7659" w:val="left" w:leader="none"/>
        </w:tabs>
        <w:spacing w:line="360" w:lineRule="auto" w:before="184"/>
        <w:ind w:left="2307" w:right="2131" w:hanging="600"/>
      </w:pPr>
      <w:r>
        <w:rPr/>
        <w:t>Charlotte</w:t>
      </w:r>
      <w:r>
        <w:rPr>
          <w:spacing w:val="-4"/>
        </w:rPr>
        <w:t> </w:t>
      </w:r>
      <w:r>
        <w:rPr/>
        <w:t>Schloßareck</w:t>
        <w:tab/>
        <w:t>Manfred </w:t>
      </w:r>
      <w:r>
        <w:rPr>
          <w:spacing w:val="-3"/>
        </w:rPr>
        <w:t>Renner </w:t>
      </w:r>
      <w:r>
        <w:rPr/>
        <w:t>Stadträtin</w:t>
        <w:tab/>
        <w:tab/>
        <w:t>Stadtrat</w:t>
      </w:r>
    </w:p>
    <w:p>
      <w:pPr>
        <w:pStyle w:val="BodyText"/>
        <w:tabs>
          <w:tab w:pos="5999" w:val="left" w:leader="none"/>
        </w:tabs>
        <w:spacing w:line="274" w:lineRule="exact"/>
        <w:ind w:left="1045"/>
        <w:jc w:val="both"/>
      </w:pPr>
      <w:r>
        <w:rPr/>
        <w:t>Vorsitzende</w:t>
      </w:r>
      <w:r>
        <w:rPr>
          <w:spacing w:val="-5"/>
        </w:rPr>
        <w:t> </w:t>
      </w:r>
      <w:r>
        <w:rPr/>
        <w:t>Bürgerforum</w:t>
      </w:r>
      <w:r>
        <w:rPr>
          <w:spacing w:val="-1"/>
        </w:rPr>
        <w:t> </w:t>
      </w:r>
      <w:r>
        <w:rPr/>
        <w:t>Würzburg</w:t>
        <w:tab/>
        <w:t>Stellv. Vorsitzender Bürgerforum</w:t>
      </w:r>
      <w:r>
        <w:rPr>
          <w:spacing w:val="1"/>
        </w:rPr>
        <w:t> </w:t>
      </w:r>
      <w:r>
        <w:rPr/>
        <w:t>Würzburg</w:t>
      </w:r>
    </w:p>
    <w:p>
      <w:pPr>
        <w:tabs>
          <w:tab w:pos="8888" w:val="left" w:leader="none"/>
        </w:tabs>
        <w:spacing w:line="261" w:lineRule="auto" w:before="159"/>
        <w:ind w:left="7717" w:right="1123" w:firstLine="0"/>
        <w:jc w:val="left"/>
        <w:rPr>
          <w:rFonts w:ascii="Arial"/>
          <w:sz w:val="20"/>
        </w:rPr>
      </w:pPr>
      <w:r>
        <w:rPr>
          <w:rFonts w:ascii="Arial"/>
          <w:spacing w:val="-12"/>
          <w:sz w:val="20"/>
        </w:rPr>
        <w:t>Bankverbindung: </w:t>
      </w:r>
      <w:r>
        <w:rPr>
          <w:rFonts w:ascii="Arial"/>
          <w:spacing w:val="-4"/>
          <w:sz w:val="20"/>
        </w:rPr>
        <w:t>Sparkasse </w:t>
      </w:r>
      <w:r>
        <w:rPr>
          <w:rFonts w:ascii="Arial"/>
          <w:spacing w:val="-12"/>
          <w:sz w:val="20"/>
        </w:rPr>
        <w:t>Mainfranken </w:t>
      </w:r>
      <w:r>
        <w:rPr>
          <w:rFonts w:ascii="Arial"/>
          <w:spacing w:val="-13"/>
          <w:sz w:val="20"/>
        </w:rPr>
        <w:t>Konto-Nr.:</w:t>
        <w:tab/>
      </w:r>
      <w:r>
        <w:rPr>
          <w:rFonts w:ascii="Arial"/>
          <w:spacing w:val="-5"/>
          <w:w w:val="95"/>
          <w:sz w:val="20"/>
        </w:rPr>
        <w:t>43</w:t>
      </w:r>
      <w:r>
        <w:rPr>
          <w:rFonts w:ascii="Arial"/>
          <w:spacing w:val="-33"/>
          <w:w w:val="95"/>
          <w:sz w:val="20"/>
        </w:rPr>
        <w:t> </w:t>
      </w:r>
      <w:r>
        <w:rPr>
          <w:rFonts w:ascii="Arial"/>
          <w:spacing w:val="-7"/>
          <w:w w:val="95"/>
          <w:sz w:val="20"/>
        </w:rPr>
        <w:t>722</w:t>
      </w:r>
      <w:r>
        <w:rPr>
          <w:rFonts w:ascii="Arial"/>
          <w:spacing w:val="-33"/>
          <w:w w:val="95"/>
          <w:sz w:val="20"/>
        </w:rPr>
        <w:t> </w:t>
      </w:r>
      <w:r>
        <w:rPr>
          <w:rFonts w:ascii="Arial"/>
          <w:spacing w:val="-15"/>
          <w:w w:val="95"/>
          <w:sz w:val="20"/>
        </w:rPr>
        <w:t>628</w:t>
      </w:r>
    </w:p>
    <w:p>
      <w:pPr>
        <w:tabs>
          <w:tab w:pos="8888" w:val="left" w:leader="none"/>
        </w:tabs>
        <w:spacing w:before="2"/>
        <w:ind w:left="7717" w:right="0" w:firstLine="0"/>
        <w:jc w:val="left"/>
        <w:rPr>
          <w:rFonts w:ascii="Arial"/>
          <w:sz w:val="20"/>
        </w:rPr>
      </w:pPr>
      <w:r>
        <w:rPr>
          <w:rFonts w:ascii="Arial"/>
          <w:spacing w:val="-26"/>
          <w:sz w:val="20"/>
        </w:rPr>
        <w:t>BLZ:</w:t>
        <w:tab/>
      </w:r>
      <w:r>
        <w:rPr>
          <w:rFonts w:ascii="Arial"/>
          <w:spacing w:val="-7"/>
          <w:w w:val="95"/>
          <w:sz w:val="20"/>
        </w:rPr>
        <w:t>790</w:t>
      </w:r>
      <w:r>
        <w:rPr>
          <w:rFonts w:ascii="Arial"/>
          <w:spacing w:val="-34"/>
          <w:w w:val="95"/>
          <w:sz w:val="20"/>
        </w:rPr>
        <w:t> </w:t>
      </w:r>
      <w:r>
        <w:rPr>
          <w:rFonts w:ascii="Arial"/>
          <w:spacing w:val="-7"/>
          <w:w w:val="95"/>
          <w:sz w:val="20"/>
        </w:rPr>
        <w:t>500</w:t>
      </w:r>
      <w:r>
        <w:rPr>
          <w:rFonts w:ascii="Arial"/>
          <w:spacing w:val="-34"/>
          <w:w w:val="95"/>
          <w:sz w:val="20"/>
        </w:rPr>
        <w:t> </w:t>
      </w:r>
      <w:r>
        <w:rPr>
          <w:rFonts w:ascii="Arial"/>
          <w:spacing w:val="-10"/>
          <w:w w:val="95"/>
          <w:sz w:val="20"/>
        </w:rPr>
        <w:t>00</w:t>
      </w:r>
    </w:p>
    <w:p>
      <w:pPr>
        <w:spacing w:before="202"/>
        <w:ind w:left="7717" w:right="0" w:firstLine="0"/>
        <w:jc w:val="left"/>
        <w:rPr>
          <w:rFonts w:ascii="Arial"/>
          <w:sz w:val="20"/>
        </w:rPr>
      </w:pPr>
      <w:r>
        <w:rPr>
          <w:rFonts w:ascii="Arial"/>
          <w:sz w:val="20"/>
        </w:rPr>
        <w:t>Spendenbescheinigung k</w:t>
      </w:r>
    </w:p>
    <w:p>
      <w:pPr>
        <w:spacing w:before="24"/>
        <w:ind w:left="7717" w:right="0" w:firstLine="0"/>
        <w:jc w:val="left"/>
        <w:rPr>
          <w:rFonts w:ascii="Arial" w:hAnsi="Arial"/>
          <w:sz w:val="20"/>
        </w:rPr>
      </w:pPr>
      <w:r>
        <w:rPr>
          <w:rFonts w:ascii="Arial" w:hAnsi="Arial"/>
          <w:spacing w:val="-6"/>
          <w:sz w:val="20"/>
        </w:rPr>
        <w:t>nach </w:t>
      </w:r>
      <w:r>
        <w:rPr>
          <w:rFonts w:ascii="Arial" w:hAnsi="Arial"/>
          <w:sz w:val="20"/>
        </w:rPr>
        <w:t>§ </w:t>
      </w:r>
      <w:r>
        <w:rPr>
          <w:rFonts w:ascii="Arial" w:hAnsi="Arial"/>
          <w:spacing w:val="-7"/>
          <w:sz w:val="20"/>
        </w:rPr>
        <w:t>34g </w:t>
      </w:r>
      <w:r>
        <w:rPr>
          <w:rFonts w:ascii="Arial" w:hAnsi="Arial"/>
          <w:spacing w:val="-9"/>
          <w:sz w:val="20"/>
        </w:rPr>
        <w:t>EStG. </w:t>
      </w:r>
      <w:r>
        <w:rPr>
          <w:rFonts w:ascii="Arial" w:hAnsi="Arial"/>
          <w:spacing w:val="-6"/>
          <w:sz w:val="20"/>
        </w:rPr>
        <w:t>ausgestellt </w:t>
      </w:r>
      <w:r>
        <w:rPr>
          <w:rFonts w:ascii="Arial" w:hAnsi="Arial"/>
          <w:spacing w:val="-10"/>
          <w:sz w:val="20"/>
        </w:rPr>
        <w:t>werden</w:t>
      </w:r>
    </w:p>
    <w:sectPr>
      <w:type w:val="continuous"/>
      <w:pgSz w:w="11960" w:h="16840"/>
      <w:pgMar w:top="420" w:bottom="0" w:left="26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045"/>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s@buergerforum-wuerzburg.de" TargetMode="External"/><Relationship Id="rId6" Type="http://schemas.openxmlformats.org/officeDocument/2006/relationships/hyperlink" Target="http://www.buergerforum-wuerzbu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Schloßareck</dc:creator>
  <dc:title>Einzigartige Chance für Würzburg vertan</dc:title>
  <dcterms:created xsi:type="dcterms:W3CDTF">2019-12-13T08:43:02Z</dcterms:created>
  <dcterms:modified xsi:type="dcterms:W3CDTF">2019-12-13T08:43:02Z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2008-01-20T00:00:00Z</vt:filetime>
  </property>
  <property fmtid="{D5CDD505-2E9C-101B-9397-08002B2CF9AE}" pid="3" name="Creator">
    <vt:lpwstr>vspdflib (www.visagesoft.com)</vt:lpwstr>
  </property>
  <property fmtid="{D5CDD505-2E9C-101B-9397-08002B2CF9AE}" pid="4" name="LastSaved">
    <vt:filetime>2019-12-13T00:00:00Z</vt:filetime>
  </property>
</Properties>
</file>